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864D6" w:rsidRDefault="002864D6" w:rsidP="002864D6">
      <w:pPr>
        <w:spacing w:line="360" w:lineRule="auto"/>
        <w:rPr>
          <w:rFonts w:ascii="David" w:hAnsi="David"/>
          <w:b/>
          <w:bCs/>
          <w:u w:val="single"/>
          <w:rtl/>
        </w:rPr>
      </w:pPr>
      <w:r w:rsidRPr="00155A19">
        <w:rPr>
          <w:rFonts w:ascii="David" w:hAnsi="David"/>
          <w:b/>
          <w:bCs/>
          <w:u w:val="single"/>
          <w:rtl/>
        </w:rPr>
        <w:t xml:space="preserve">מכרז פומבי מס' 08.20 </w:t>
      </w:r>
    </w:p>
    <w:p w:rsidR="002864D6" w:rsidRDefault="002864D6" w:rsidP="002864D6">
      <w:pPr>
        <w:spacing w:line="360" w:lineRule="auto"/>
        <w:rPr>
          <w:rFonts w:ascii="David" w:hAnsi="David"/>
          <w:b/>
          <w:bCs/>
          <w:u w:val="single"/>
          <w:rtl/>
        </w:rPr>
      </w:pPr>
      <w:r w:rsidRPr="00155A19">
        <w:rPr>
          <w:rFonts w:ascii="David" w:hAnsi="David"/>
          <w:b/>
          <w:bCs/>
          <w:u w:val="single"/>
          <w:rtl/>
        </w:rPr>
        <w:t>למתן שירותי דואר וציוד מחשבים עבור משרד המשפטים</w:t>
      </w:r>
    </w:p>
    <w:p w:rsidR="00AE4AFB" w:rsidRPr="00C661C5" w:rsidRDefault="00973FDF" w:rsidP="00B777A6">
      <w:pPr>
        <w:pStyle w:val="2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הבהרה </w:t>
      </w:r>
    </w:p>
    <w:p w:rsidR="008E414D" w:rsidRPr="00973FDF" w:rsidRDefault="0090172C" w:rsidP="0090172C">
      <w:pPr>
        <w:pStyle w:val="NumberList0"/>
        <w:numPr>
          <w:ilvl w:val="0"/>
          <w:numId w:val="0"/>
        </w:numPr>
        <w:ind w:left="-58"/>
        <w:rPr>
          <w:rFonts w:ascii="David" w:hAnsi="David"/>
        </w:rPr>
      </w:pPr>
      <w:r>
        <w:rPr>
          <w:rFonts w:ascii="David" w:hAnsi="David" w:hint="cs"/>
          <w:rtl/>
        </w:rPr>
        <w:t>ביום 31.05.2020 התקבלה ביחידת המכרזים במשרד, פנייה בנוסח הבא:</w:t>
      </w:r>
    </w:p>
    <w:p w:rsidR="008E414D" w:rsidRPr="008E414D" w:rsidRDefault="008E414D" w:rsidP="008E414D">
      <w:pPr>
        <w:pStyle w:val="NumberList0"/>
        <w:numPr>
          <w:ilvl w:val="0"/>
          <w:numId w:val="0"/>
        </w:numPr>
        <w:ind w:left="-58"/>
        <w:rPr>
          <w:rFonts w:ascii="David" w:hAnsi="David"/>
        </w:rPr>
      </w:pPr>
      <w:r>
        <w:rPr>
          <w:rFonts w:ascii="David" w:hAnsi="David" w:hint="cs"/>
          <w:rtl/>
        </w:rPr>
        <w:t>"</w:t>
      </w:r>
      <w:r w:rsidRPr="008E414D">
        <w:rPr>
          <w:rFonts w:ascii="David" w:hAnsi="David"/>
          <w:rtl/>
        </w:rPr>
        <w:t>נא תשומת לבכם לסתירה לכאורה בין תשובתכם לשאלה מס. 52 בנושא "הצעת המחיר", לבין סעיף 14.3.1 בנוסח המעודכן ליום 27.5.20 של מסמכי המכרז.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</w:rPr>
      </w:pPr>
      <w:r w:rsidRPr="00973FDF">
        <w:rPr>
          <w:rFonts w:ascii="David" w:hAnsi="David"/>
          <w:rtl/>
        </w:rPr>
        <w:t>מתשובתכם במענה לשאלות, שאלה מס. 52: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</w:rPr>
      </w:pPr>
      <w:r w:rsidRPr="00973FDF">
        <w:rPr>
          <w:rFonts w:ascii="David" w:hAnsi="David"/>
          <w:rtl/>
        </w:rPr>
        <w:t xml:space="preserve">עולה כי כל כמות השקים\ יחידות תיעוד של יום מסוים מחושבת לפי מדרגת המחיר של הכמות באותו יום מהפריט הראשון. כבדוגמה: אם ביום מסוים נאספו\ הופצו 126 שקים\יחידות תיעוד, ישולם לספק העלות שניתנה בעמודה </w:t>
      </w:r>
      <w:r w:rsidRPr="00973FDF">
        <w:rPr>
          <w:rFonts w:ascii="David" w:hAnsi="David"/>
        </w:rPr>
        <w:t>C</w:t>
      </w:r>
      <w:r w:rsidRPr="00973FDF">
        <w:rPr>
          <w:rFonts w:ascii="David" w:hAnsi="David"/>
          <w:rtl/>
        </w:rPr>
        <w:t>.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973FDF">
        <w:rPr>
          <w:rFonts w:ascii="David" w:hAnsi="David"/>
          <w:rtl/>
        </w:rPr>
        <w:t xml:space="preserve">אנחנו מבינים שהתשלום לפי עמודה </w:t>
      </w:r>
      <w:r w:rsidRPr="00973FDF">
        <w:rPr>
          <w:rFonts w:ascii="David" w:hAnsi="David"/>
        </w:rPr>
        <w:t>C</w:t>
      </w:r>
      <w:r w:rsidRPr="00973FDF">
        <w:rPr>
          <w:rFonts w:ascii="David" w:hAnsi="David"/>
          <w:rtl/>
        </w:rPr>
        <w:t xml:space="preserve"> הינו על כל הפריטים שנאספו\הופצו באותו יום. מהפריט הראשון עד הפריט 126 לפי הדוגמה.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</w:rPr>
      </w:pPr>
      <w:r w:rsidRPr="00973FDF">
        <w:rPr>
          <w:rFonts w:ascii="David" w:hAnsi="David"/>
          <w:rtl/>
        </w:rPr>
        <w:t>מסעיף 14.3.1 בנוסח המעודכן ל 27.5.20: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</w:rPr>
      </w:pPr>
      <w:r w:rsidRPr="00973FDF">
        <w:rPr>
          <w:rFonts w:ascii="David" w:hAnsi="David"/>
          <w:rtl/>
        </w:rPr>
        <w:t xml:space="preserve">מתיאור אופן ההתחשבנות ניתן להבין שהתשלום לפי מדרגות המחיר </w:t>
      </w:r>
      <w:r w:rsidRPr="00973FDF">
        <w:rPr>
          <w:rFonts w:ascii="David" w:hAnsi="David"/>
        </w:rPr>
        <w:t>ABCD</w:t>
      </w:r>
      <w:r w:rsidRPr="00973FDF">
        <w:rPr>
          <w:rFonts w:ascii="David" w:hAnsi="David"/>
          <w:rtl/>
        </w:rPr>
        <w:t xml:space="preserve"> הינו פרוגרסיבי.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973FDF">
        <w:rPr>
          <w:rFonts w:ascii="David" w:hAnsi="David"/>
          <w:rtl/>
        </w:rPr>
        <w:t xml:space="preserve">100 השקים הראשונים יחושבו לפי מחיר </w:t>
      </w:r>
      <w:r w:rsidRPr="00973FDF">
        <w:rPr>
          <w:rFonts w:ascii="David" w:hAnsi="David"/>
        </w:rPr>
        <w:t>D</w:t>
      </w:r>
      <w:r w:rsidRPr="00973FDF">
        <w:rPr>
          <w:rFonts w:ascii="David" w:hAnsi="David"/>
          <w:rtl/>
        </w:rPr>
        <w:t xml:space="preserve">. השקים בין 101 ל 130 לפי מחיר </w:t>
      </w:r>
      <w:r w:rsidRPr="00973FDF">
        <w:rPr>
          <w:rFonts w:ascii="David" w:hAnsi="David"/>
        </w:rPr>
        <w:t>C</w:t>
      </w:r>
      <w:r w:rsidRPr="00973FDF">
        <w:rPr>
          <w:rFonts w:ascii="David" w:hAnsi="David"/>
          <w:rtl/>
        </w:rPr>
        <w:t xml:space="preserve">, השקים בין 131 ל 150 יחושבו לפי מחיר </w:t>
      </w:r>
      <w:r w:rsidRPr="00973FDF">
        <w:rPr>
          <w:rFonts w:ascii="David" w:hAnsi="David"/>
        </w:rPr>
        <w:t>B</w:t>
      </w:r>
      <w:r w:rsidRPr="00973FDF">
        <w:rPr>
          <w:rFonts w:ascii="David" w:hAnsi="David"/>
          <w:rtl/>
        </w:rPr>
        <w:t xml:space="preserve">, לכל שק מעל 150 שקים ביום יחושבו לפי מחיר </w:t>
      </w:r>
      <w:r w:rsidRPr="00973FDF">
        <w:rPr>
          <w:rFonts w:ascii="David" w:hAnsi="David"/>
        </w:rPr>
        <w:t>A</w:t>
      </w:r>
      <w:r w:rsidRPr="00973FDF">
        <w:rPr>
          <w:rFonts w:ascii="David" w:hAnsi="David"/>
          <w:rtl/>
        </w:rPr>
        <w:t>.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973FDF">
        <w:rPr>
          <w:rFonts w:ascii="David" w:hAnsi="David"/>
          <w:rtl/>
        </w:rPr>
        <w:t xml:space="preserve">כלומר, כל כמות השקים באותו יום, לצורך התחשבנות יפוצלו לפי קבוצות. וכל קבוצת כמות של אותו יום תחושב לפי מדרגת המחיר של אותה קבוצה. עד 100, בין 101 ל 130 </w:t>
      </w:r>
      <w:proofErr w:type="spellStart"/>
      <w:r w:rsidRPr="00973FDF">
        <w:rPr>
          <w:rFonts w:ascii="David" w:hAnsi="David"/>
          <w:rtl/>
        </w:rPr>
        <w:t>וכו</w:t>
      </w:r>
      <w:proofErr w:type="spellEnd"/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973FDF">
        <w:rPr>
          <w:rFonts w:ascii="David" w:hAnsi="David"/>
          <w:rtl/>
        </w:rPr>
        <w:t xml:space="preserve">לפי זה, בחזרה לדוגמה של 126 שקים באותו יום, 100 שקים הראשונים יחושבו לפי </w:t>
      </w:r>
      <w:r w:rsidRPr="00973FDF">
        <w:rPr>
          <w:rFonts w:ascii="David" w:hAnsi="David"/>
        </w:rPr>
        <w:t>D</w:t>
      </w:r>
      <w:r w:rsidRPr="00973FDF">
        <w:rPr>
          <w:rFonts w:ascii="David" w:hAnsi="David"/>
          <w:rtl/>
        </w:rPr>
        <w:t xml:space="preserve">. 26 שקים הנותרים יחושבו לפי מדרגה </w:t>
      </w:r>
      <w:r w:rsidRPr="00973FDF">
        <w:rPr>
          <w:rFonts w:ascii="David" w:hAnsi="David"/>
        </w:rPr>
        <w:t>C</w:t>
      </w:r>
      <w:r w:rsidRPr="00973FDF">
        <w:rPr>
          <w:rFonts w:ascii="David" w:hAnsi="David"/>
          <w:rtl/>
        </w:rPr>
        <w:t>.</w:t>
      </w:r>
    </w:p>
    <w:p w:rsidR="00973FDF" w:rsidRP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973FDF">
        <w:rPr>
          <w:rFonts w:ascii="David" w:hAnsi="David"/>
          <w:rtl/>
        </w:rPr>
        <w:t>נודה להבהרה דחופה, מהו המנגנון הנכון להת</w:t>
      </w:r>
      <w:r w:rsidR="008E414D">
        <w:rPr>
          <w:rFonts w:ascii="David" w:hAnsi="David"/>
          <w:rtl/>
        </w:rPr>
        <w:t>חשבנות</w:t>
      </w:r>
      <w:r w:rsidR="008E414D">
        <w:rPr>
          <w:rFonts w:ascii="David" w:hAnsi="David" w:hint="cs"/>
          <w:rtl/>
        </w:rPr>
        <w:t>".</w:t>
      </w:r>
    </w:p>
    <w:p w:rsidR="00973FDF" w:rsidRDefault="00973FDF" w:rsidP="00973FDF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</w:p>
    <w:p w:rsidR="0090172C" w:rsidRDefault="0090172C" w:rsidP="008E414D">
      <w:pPr>
        <w:pStyle w:val="NumberList0"/>
        <w:numPr>
          <w:ilvl w:val="0"/>
          <w:numId w:val="0"/>
        </w:numPr>
        <w:ind w:left="-58"/>
        <w:rPr>
          <w:rFonts w:ascii="David" w:hAnsi="David"/>
          <w:b/>
          <w:bCs/>
          <w:u w:val="single"/>
          <w:rtl/>
        </w:rPr>
      </w:pPr>
      <w:r>
        <w:rPr>
          <w:rFonts w:ascii="David" w:hAnsi="David" w:hint="cs"/>
          <w:b/>
          <w:bCs/>
          <w:u w:val="single"/>
          <w:rtl/>
        </w:rPr>
        <w:t>להלן התייחסות המשרד:</w:t>
      </w:r>
    </w:p>
    <w:p w:rsidR="00367860" w:rsidRPr="008E414D" w:rsidRDefault="008E414D" w:rsidP="008E414D">
      <w:pPr>
        <w:pStyle w:val="NumberList0"/>
        <w:numPr>
          <w:ilvl w:val="0"/>
          <w:numId w:val="0"/>
        </w:numPr>
        <w:ind w:left="-58"/>
        <w:rPr>
          <w:rFonts w:ascii="David" w:hAnsi="David"/>
          <w:b/>
          <w:bCs/>
          <w:u w:val="single"/>
          <w:rtl/>
        </w:rPr>
      </w:pPr>
      <w:r w:rsidRPr="008E414D">
        <w:rPr>
          <w:rFonts w:ascii="David" w:hAnsi="David" w:hint="cs"/>
          <w:b/>
          <w:bCs/>
          <w:u w:val="single"/>
          <w:rtl/>
        </w:rPr>
        <w:t>המשרד מבהיר כי ההתייחסות שהועברה במסגרת המענה לשאלות ההבהרה סבב ב' שאלה מס' 52 היא הקובעת לעניין חישוב מנגנון ההתחשבנות.</w:t>
      </w:r>
    </w:p>
    <w:p w:rsidR="008E414D" w:rsidRPr="008E414D" w:rsidRDefault="008E414D" w:rsidP="008E414D">
      <w:pPr>
        <w:pStyle w:val="NumberList0"/>
        <w:numPr>
          <w:ilvl w:val="0"/>
          <w:numId w:val="0"/>
        </w:numPr>
        <w:ind w:left="-58"/>
        <w:rPr>
          <w:rFonts w:ascii="David" w:hAnsi="David"/>
          <w:b/>
          <w:bCs/>
          <w:u w:val="single"/>
          <w:rtl/>
        </w:rPr>
      </w:pPr>
    </w:p>
    <w:p w:rsidR="00AE4AFB" w:rsidRPr="00C661C5" w:rsidRDefault="00AE4AFB" w:rsidP="00367860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  <w:r w:rsidR="00367860">
        <w:rPr>
          <w:rFonts w:ascii="David" w:hAnsi="David" w:hint="cs"/>
          <w:rtl/>
        </w:rPr>
        <w:t xml:space="preserve"> של מנהל הרכש הממשלתי ובאתר </w:t>
      </w:r>
      <w:r w:rsidRPr="00C661C5">
        <w:rPr>
          <w:rFonts w:ascii="David" w:hAnsi="David"/>
          <w:rtl/>
        </w:rPr>
        <w:t>של המשרד בכתובת:</w:t>
      </w:r>
      <w:r w:rsidR="00367860">
        <w:rPr>
          <w:rFonts w:ascii="David" w:hAnsi="David" w:hint="cs"/>
          <w:rtl/>
        </w:rPr>
        <w:t xml:space="preserve"> </w:t>
      </w:r>
    </w:p>
    <w:p w:rsidR="00AE4AFB" w:rsidRDefault="004B53EE" w:rsidP="00367860">
      <w:pPr>
        <w:jc w:val="left"/>
        <w:rPr>
          <w:rFonts w:ascii="David" w:hAnsi="David"/>
          <w:rtl/>
        </w:rPr>
      </w:pPr>
      <w:hyperlink r:id="rId5" w:history="1">
        <w:r w:rsidR="002864D6" w:rsidRPr="001E6047">
          <w:rPr>
            <w:rStyle w:val="Hyperlink"/>
            <w:rFonts w:ascii="Times New Roman" w:hAnsi="Times New Roman" w:cs="Times New Roman"/>
          </w:rPr>
          <w:t>http://www.justice.gov.il/Pubilcations/Tenders/Pages/08-2020.aspx</w:t>
        </w:r>
      </w:hyperlink>
    </w:p>
    <w:p w:rsidR="004B53EE" w:rsidRDefault="004B53EE" w:rsidP="00367860">
      <w:pPr>
        <w:jc w:val="left"/>
        <w:rPr>
          <w:rFonts w:ascii="David" w:hAnsi="David"/>
        </w:rPr>
      </w:pPr>
      <w:bookmarkStart w:id="0" w:name="_GoBack"/>
      <w:bookmarkEnd w:id="0"/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492"/>
    <w:multiLevelType w:val="hybridMultilevel"/>
    <w:tmpl w:val="AE326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3D2D93"/>
    <w:multiLevelType w:val="hybridMultilevel"/>
    <w:tmpl w:val="3A9E13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8692A"/>
    <w:multiLevelType w:val="hybridMultilevel"/>
    <w:tmpl w:val="220806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AA091F"/>
    <w:multiLevelType w:val="hybridMultilevel"/>
    <w:tmpl w:val="93CC8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75E80D99"/>
    <w:multiLevelType w:val="hybridMultilevel"/>
    <w:tmpl w:val="9806C2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C460B"/>
    <w:rsid w:val="000F4E28"/>
    <w:rsid w:val="001279A2"/>
    <w:rsid w:val="00230776"/>
    <w:rsid w:val="002864D6"/>
    <w:rsid w:val="002B55FF"/>
    <w:rsid w:val="00346358"/>
    <w:rsid w:val="003523F1"/>
    <w:rsid w:val="00365D9A"/>
    <w:rsid w:val="00367860"/>
    <w:rsid w:val="00383DD6"/>
    <w:rsid w:val="003D16D9"/>
    <w:rsid w:val="004A0FE7"/>
    <w:rsid w:val="004B53EE"/>
    <w:rsid w:val="004E6ACB"/>
    <w:rsid w:val="00510157"/>
    <w:rsid w:val="005304C5"/>
    <w:rsid w:val="0061447E"/>
    <w:rsid w:val="00673DD0"/>
    <w:rsid w:val="007512DC"/>
    <w:rsid w:val="00785B3D"/>
    <w:rsid w:val="007C7D0E"/>
    <w:rsid w:val="0081281F"/>
    <w:rsid w:val="00830208"/>
    <w:rsid w:val="0086424B"/>
    <w:rsid w:val="00891CC5"/>
    <w:rsid w:val="008E414D"/>
    <w:rsid w:val="0090172C"/>
    <w:rsid w:val="0095570C"/>
    <w:rsid w:val="00973FDF"/>
    <w:rsid w:val="009B161E"/>
    <w:rsid w:val="009F3115"/>
    <w:rsid w:val="00A26F2E"/>
    <w:rsid w:val="00A337BC"/>
    <w:rsid w:val="00A669AC"/>
    <w:rsid w:val="00A75FA5"/>
    <w:rsid w:val="00A81BC3"/>
    <w:rsid w:val="00A9366D"/>
    <w:rsid w:val="00AC208D"/>
    <w:rsid w:val="00AE4AFB"/>
    <w:rsid w:val="00AE6A95"/>
    <w:rsid w:val="00B16CDA"/>
    <w:rsid w:val="00B777A6"/>
    <w:rsid w:val="00BA6914"/>
    <w:rsid w:val="00BE5291"/>
    <w:rsid w:val="00C23D61"/>
    <w:rsid w:val="00C3380D"/>
    <w:rsid w:val="00C626E2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64C95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F0E81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styleId="a4">
    <w:name w:val="List Paragraph"/>
    <w:basedOn w:val="a"/>
    <w:uiPriority w:val="34"/>
    <w:qFormat/>
    <w:rsid w:val="002864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33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8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08-2020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276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2020-06-04T08:49:00Z</dcterms:created>
  <dcterms:modified xsi:type="dcterms:W3CDTF">2020-06-04T08:49:00Z</dcterms:modified>
</cp:coreProperties>
</file>